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在职证明 模板</w:t>
      </w:r>
    </w:p>
    <w:p>
      <w:pPr>
        <w:pStyle w:val="Heading1"/>
      </w:pPr>
      <w:r>
        <w:t xml:space="preserve">员工信息与在职情况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身份证号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部门与职务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入职时间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用工形式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开具信息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用途与提交单位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证明编号与日期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单位信息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盖章与联系人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证明内容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证明内容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依据记录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在职证明 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证明编号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人证字〔2026〕118号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员工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王晓雯（1993年4月12日出生）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用途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办理个人住房贷款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开具日期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2026年11月4日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项目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证明内容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依据记录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部门与职务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财务部 主管会计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人事任命记录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2024年1月晋升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在职期间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2021年3月1日至今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劳动合同、社保参保记录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无停薪留职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用工形式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全日制，无固定期限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劳动合同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每周40小时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工作地点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上海市浦东新区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劳动合同约定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应员工要求写入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在职证明 模板</dc:title>
  <dc:creator>Workbami</dc:creator>
  <dc:language>zh-CN</dc:language>
</cp:coreProperties>
</file>