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acta de reunion</w:t>
      </w:r>
    </w:p>
    <w:p>
      <w:pPr>
        <w:pStyle w:val="Heading1"/>
      </w:pPr>
      <w:r>
        <w:t xml:space="preserve">Datos de la reunión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Título de la reunión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Fecha, hora y lugar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Asistentes y ausentes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Moderador y secretario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Orden del día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Desarrollo y acuerdos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Resumen de cada punto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Acuerdos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Temas pendientes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Próxima reunión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Tareas y responsables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límite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acta de reunion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Reunión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Preparación del lanzamiento de la nueva colección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y lugar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Jueves 30 de octubre de 2026, 16:00–17:00, sala 2 y Google Meet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Asistentes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Lucía Fernández (modera), Javier Romero (acta), Marta Gil. Excusa: Pablo Ruiz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Acuerdos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1) Lanzamiento el viernes 14/11. 2) Web con la opción B. 3) Descuento de preventa se decide el 4/11.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Próxima reunión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Martes 4 de noviembre, 10:00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límite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Cerrar el diseño final de la web (opción B)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Javier Romero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3/11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 curso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Desarrollar y probar la página de preventa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Marta Gil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7/11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Pendiente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Recoger la opinión de ventas sobre el descuento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Lucía Fernández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3/11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Pendiente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Confirmar con el almacén las fechas de envío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Pablo Ruiz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5/11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Pendiente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acta de reunion</dc:title>
  <dc:creator>Workbami</dc:creator>
  <dc:language>es</dc:language>
</cp:coreProperties>
</file>