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Wochenbericht Vorlage</w:t>
      </w:r>
    </w:p>
    <w:p>
      <w:pPr>
        <w:pStyle w:val="Heading1"/>
      </w:pPr>
      <w:r>
        <w:t xml:space="preserve">Kopf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Berichtswoche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Verfasser/in / Team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Empfänger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Gesamtstatus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Inhalt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Zusammenfassung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Ergebnisse der Woche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Plan für nächste Woche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Risiken und Blocker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Entscheidungen / Unterstützung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Kennzahlen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Aufgaben und Fortschritt</w:t>
      </w:r>
    </w:p>
    <w:tbl>
      <w:tblPr>
        <w:tblW w:w="9635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1927"/>
        <w:gridCol w:w="1927"/>
        <w:gridCol w:w="1927"/>
        <w:gridCol w:w="1927"/>
        <w:gridCol w:w="1927"/>
      </w:tblGrid>
      <w:tr>
        <w:trPr>
          <w:tblHeader/>
        </w:trPr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Aufgabe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Verantwortlich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Status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Fortschritt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Termin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Beispiel — Wochenbericht Vorlage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Berichtswoche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KW 43 · 19.–23.10.2026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Verfasserin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Lena Fischer, Marketing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Gesamtstatus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Gelb: Fotoshooting für das neue Produkt 2 Tage verschoben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Zusammenfassung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Die Herbstkampagne hat 38.000 € Umsatz gebracht (112 % des Ziels). Das Shooting rückt auf den 28.10., daher ist zu entscheiden, ob die Produktseite am 30.10. oder am 2.11. live geht.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Benötigte Unterstützung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Neuen Go-live-Termin bis Dienstag freigeben.</w:t>
            </w:r>
          </w:p>
        </w:tc>
      </w:tr>
    </w:tbl>
    <w:p>
      <w:r>
        <w:t xml:space="preserve"/>
      </w:r>
    </w:p>
    <w:tbl>
      <w:tblPr>
        <w:tblW w:w="9635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1927"/>
        <w:gridCol w:w="1927"/>
        <w:gridCol w:w="1927"/>
        <w:gridCol w:w="1927"/>
        <w:gridCol w:w="1927"/>
      </w:tblGrid>
      <w:tr>
        <w:trPr>
          <w:tblHeader/>
        </w:trPr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Aufgabe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Verantwortlich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Status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Fortschritt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Termin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Herbstkampagne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Lena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Erledigt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100 %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23.10.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Produktseite neues Produkt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Lena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Gefährdet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60 %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30.10.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Neue Social-Ads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Tim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Im Plan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80 %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27.10.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Newsletter November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Sara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Im Plan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Entwurf fertig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03.11.</w:t>
            </w:r>
          </w:p>
        </w:tc>
      </w:tr>
    </w:tbl>
    <w:p>
      <w:r>
        <w:t xml:space="preserve"/>
      </w:r>
    </w:p>
    <w:p>
      <w:r>
        <w:rPr>
          <w:color w:val="7D8298"/>
          <w:sz w:val="16"/>
          <w:szCs w:val="16"/>
        </w:rPr>
        <w:t xml:space="preserve">Workbami · https://workbami.com/de/templates/weekly-status-report/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algun Gothic" w:cs="Calibri"/>
        <w:sz w:val="21"/>
        <w:szCs w:val="21"/>
        <w:lang w:val="de" w:eastAsia="de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60"/>
    </w:pPr>
    <w:rPr>
      <w:b/>
      <w:sz w:val="36"/>
      <w:szCs w:val="36"/>
    </w:rPr>
  </w:style>
  <w:style w:type="paragraph" w:styleId="Heading1">
    <w:name w:val="heading 1"/>
    <w:basedOn w:val="Normal"/>
    <w:pPr>
      <w:keepNext/>
      <w:spacing w:before="240" w:after="80"/>
      <w:outlineLvl w:val="0"/>
    </w:pPr>
    <w:rPr>
      <w:b/>
      <w:sz w:val="26"/>
      <w:szCs w:val="2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Wochenbericht Vorlage</dc:title>
  <dc:creator>Workbami</dc:creator>
  <dc:language>de</dc:language>
</cp:coreProperties>
</file>